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CED7" w14:textId="49185D76" w:rsidR="00034B28" w:rsidRPr="00034B28" w:rsidRDefault="00034B28" w:rsidP="00034B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28">
        <w:rPr>
          <w:rFonts w:ascii="Times New Roman" w:hAnsi="Times New Roman" w:cs="Times New Roman"/>
          <w:sz w:val="28"/>
          <w:szCs w:val="28"/>
        </w:rPr>
        <w:t>PIANO DI FORMAZIONE</w:t>
      </w:r>
    </w:p>
    <w:p w14:paraId="24352D30" w14:textId="77777777" w:rsidR="00034B28" w:rsidRDefault="00034B28" w:rsidP="00034B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26C84" w14:textId="09E5A4B1" w:rsidR="00034B28" w:rsidRPr="00034B28" w:rsidRDefault="00034B28" w:rsidP="00034B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B28">
        <w:rPr>
          <w:rFonts w:ascii="Times New Roman" w:hAnsi="Times New Roman" w:cs="Times New Roman"/>
          <w:b/>
          <w:bCs/>
          <w:sz w:val="28"/>
          <w:szCs w:val="28"/>
        </w:rPr>
        <w:t>Strategi</w:t>
      </w:r>
      <w:r w:rsidR="00D9162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034B28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="000329EE">
        <w:rPr>
          <w:rFonts w:ascii="Times New Roman" w:hAnsi="Times New Roman" w:cs="Times New Roman"/>
          <w:b/>
          <w:bCs/>
          <w:sz w:val="28"/>
          <w:szCs w:val="28"/>
        </w:rPr>
        <w:t>biocontrollo</w:t>
      </w:r>
      <w:proofErr w:type="spellEnd"/>
      <w:r w:rsidRPr="00034B28">
        <w:rPr>
          <w:rFonts w:ascii="Times New Roman" w:hAnsi="Times New Roman" w:cs="Times New Roman"/>
          <w:b/>
          <w:bCs/>
          <w:sz w:val="28"/>
          <w:szCs w:val="28"/>
        </w:rPr>
        <w:t xml:space="preserve"> per il contenimento di Apple Bitter Rot e </w:t>
      </w:r>
    </w:p>
    <w:p w14:paraId="1421A253" w14:textId="4F6274AB" w:rsidR="00034B28" w:rsidRDefault="00034B28" w:rsidP="00034B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4B28">
        <w:rPr>
          <w:rFonts w:ascii="Times New Roman" w:hAnsi="Times New Roman" w:cs="Times New Roman"/>
          <w:b/>
          <w:bCs/>
          <w:sz w:val="28"/>
          <w:szCs w:val="28"/>
        </w:rPr>
        <w:t>Glomerella</w:t>
      </w:r>
      <w:proofErr w:type="spellEnd"/>
      <w:r w:rsidRPr="00034B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4B28">
        <w:rPr>
          <w:rFonts w:ascii="Times New Roman" w:hAnsi="Times New Roman" w:cs="Times New Roman"/>
          <w:b/>
          <w:bCs/>
          <w:sz w:val="28"/>
          <w:szCs w:val="28"/>
        </w:rPr>
        <w:t>Leaf</w:t>
      </w:r>
      <w:proofErr w:type="spellEnd"/>
      <w:r w:rsidRPr="00034B28">
        <w:rPr>
          <w:rFonts w:ascii="Times New Roman" w:hAnsi="Times New Roman" w:cs="Times New Roman"/>
          <w:b/>
          <w:bCs/>
          <w:sz w:val="28"/>
          <w:szCs w:val="28"/>
        </w:rPr>
        <w:t xml:space="preserve"> Spot su melo</w:t>
      </w:r>
    </w:p>
    <w:p w14:paraId="42A38E21" w14:textId="77777777" w:rsidR="00034B28" w:rsidRPr="00034B28" w:rsidRDefault="00034B28" w:rsidP="00034B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DD029" w14:textId="159DBEC1" w:rsidR="00034B28" w:rsidRDefault="00034B28" w:rsidP="00034B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melo (</w:t>
      </w:r>
      <w:r w:rsidRPr="00034B28">
        <w:rPr>
          <w:rFonts w:ascii="Times New Roman" w:hAnsi="Times New Roman" w:cs="Times New Roman"/>
          <w:i/>
          <w:iCs/>
          <w:sz w:val="24"/>
          <w:szCs w:val="24"/>
        </w:rPr>
        <w:t>Malus domestica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34B28">
        <w:rPr>
          <w:rFonts w:ascii="Times New Roman" w:hAnsi="Times New Roman" w:cs="Times New Roman"/>
          <w:sz w:val="24"/>
          <w:szCs w:val="24"/>
        </w:rPr>
        <w:t>rappresenta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28">
        <w:rPr>
          <w:rFonts w:ascii="Times New Roman" w:hAnsi="Times New Roman" w:cs="Times New Roman"/>
          <w:sz w:val="24"/>
          <w:szCs w:val="24"/>
        </w:rPr>
        <w:t>una delle principali</w:t>
      </w:r>
      <w:r>
        <w:rPr>
          <w:rFonts w:ascii="Times New Roman" w:hAnsi="Times New Roman" w:cs="Times New Roman"/>
          <w:sz w:val="24"/>
          <w:szCs w:val="24"/>
        </w:rPr>
        <w:t xml:space="preserve"> colture arboree in Italia</w:t>
      </w:r>
      <w:r w:rsidRPr="00034B28">
        <w:rPr>
          <w:rFonts w:ascii="Times New Roman" w:hAnsi="Times New Roman" w:cs="Times New Roman"/>
          <w:sz w:val="24"/>
          <w:szCs w:val="24"/>
        </w:rPr>
        <w:t xml:space="preserve">, in particolare </w:t>
      </w:r>
      <w:r>
        <w:rPr>
          <w:rFonts w:ascii="Times New Roman" w:hAnsi="Times New Roman" w:cs="Times New Roman"/>
          <w:sz w:val="24"/>
          <w:szCs w:val="24"/>
        </w:rPr>
        <w:t xml:space="preserve">la coltivazione risulta concentrata </w:t>
      </w:r>
      <w:r w:rsidRPr="00034B28">
        <w:rPr>
          <w:rFonts w:ascii="Times New Roman" w:hAnsi="Times New Roman" w:cs="Times New Roman"/>
          <w:sz w:val="24"/>
          <w:szCs w:val="24"/>
        </w:rPr>
        <w:t xml:space="preserve">nelle regioni </w:t>
      </w:r>
      <w:r>
        <w:rPr>
          <w:rFonts w:ascii="Times New Roman" w:hAnsi="Times New Roman" w:cs="Times New Roman"/>
          <w:sz w:val="24"/>
          <w:szCs w:val="24"/>
        </w:rPr>
        <w:t>settentrionali</w:t>
      </w:r>
      <w:r w:rsidRPr="00034B28">
        <w:rPr>
          <w:rFonts w:ascii="Times New Roman" w:hAnsi="Times New Roman" w:cs="Times New Roman"/>
          <w:sz w:val="24"/>
          <w:szCs w:val="24"/>
        </w:rPr>
        <w:t xml:space="preserve"> come Trentino-Alto Adige, Piemonte</w:t>
      </w:r>
      <w:r>
        <w:rPr>
          <w:rFonts w:ascii="Times New Roman" w:hAnsi="Times New Roman" w:cs="Times New Roman"/>
          <w:sz w:val="24"/>
          <w:szCs w:val="24"/>
        </w:rPr>
        <w:t>, Veneto</w:t>
      </w:r>
      <w:r w:rsidRPr="00034B2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034B28">
        <w:rPr>
          <w:rFonts w:ascii="Times New Roman" w:hAnsi="Times New Roman" w:cs="Times New Roman"/>
          <w:sz w:val="24"/>
          <w:szCs w:val="24"/>
        </w:rPr>
        <w:t xml:space="preserve">Emilia-Romagna. Tuttavia, la produzione è spesso minacciata da diverse patologie fungine, tra cui Apple Bitter Rot </w:t>
      </w:r>
      <w:r>
        <w:rPr>
          <w:rFonts w:ascii="Times New Roman" w:hAnsi="Times New Roman" w:cs="Times New Roman"/>
          <w:sz w:val="24"/>
          <w:szCs w:val="24"/>
        </w:rPr>
        <w:t xml:space="preserve">(ABR) </w:t>
      </w:r>
      <w:r w:rsidRPr="00034B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28">
        <w:rPr>
          <w:rFonts w:ascii="Times New Roman" w:hAnsi="Times New Roman" w:cs="Times New Roman"/>
          <w:sz w:val="24"/>
          <w:szCs w:val="24"/>
        </w:rPr>
        <w:t>Glomerella</w:t>
      </w:r>
      <w:proofErr w:type="spellEnd"/>
      <w:r w:rsidRPr="0003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28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034B28">
        <w:rPr>
          <w:rFonts w:ascii="Times New Roman" w:hAnsi="Times New Roman" w:cs="Times New Roman"/>
          <w:sz w:val="24"/>
          <w:szCs w:val="24"/>
        </w:rPr>
        <w:t xml:space="preserve"> Spot</w:t>
      </w:r>
      <w:r>
        <w:rPr>
          <w:rFonts w:ascii="Times New Roman" w:hAnsi="Times New Roman" w:cs="Times New Roman"/>
          <w:sz w:val="24"/>
          <w:szCs w:val="24"/>
        </w:rPr>
        <w:t xml:space="preserve"> (GLS)</w:t>
      </w:r>
      <w:r w:rsidRPr="00034B28">
        <w:rPr>
          <w:rFonts w:ascii="Times New Roman" w:hAnsi="Times New Roman" w:cs="Times New Roman"/>
          <w:sz w:val="24"/>
          <w:szCs w:val="24"/>
        </w:rPr>
        <w:t xml:space="preserve">, due malattie causate da funghi appartenenti al </w:t>
      </w:r>
      <w:r>
        <w:rPr>
          <w:rFonts w:ascii="Times New Roman" w:hAnsi="Times New Roman" w:cs="Times New Roman"/>
          <w:sz w:val="24"/>
          <w:szCs w:val="24"/>
        </w:rPr>
        <w:t xml:space="preserve">genere </w:t>
      </w:r>
      <w:proofErr w:type="spellStart"/>
      <w:r w:rsidRPr="00034B28">
        <w:rPr>
          <w:rFonts w:ascii="Times New Roman" w:hAnsi="Times New Roman" w:cs="Times New Roman"/>
          <w:i/>
          <w:iCs/>
          <w:sz w:val="24"/>
          <w:szCs w:val="24"/>
        </w:rPr>
        <w:t>Colletotrichum</w:t>
      </w:r>
      <w:proofErr w:type="spellEnd"/>
      <w:r w:rsidRPr="00034B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ABR attacca i frutti, causando lesioni circolari profonde che ne compromettono la commerciabilità</w:t>
      </w:r>
      <w:r w:rsidR="000329E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GLS </w:t>
      </w:r>
      <w:r w:rsidR="000329EE">
        <w:rPr>
          <w:rFonts w:ascii="Times New Roman" w:hAnsi="Times New Roman" w:cs="Times New Roman"/>
          <w:sz w:val="24"/>
          <w:szCs w:val="24"/>
        </w:rPr>
        <w:t xml:space="preserve">invece </w:t>
      </w:r>
      <w:r>
        <w:rPr>
          <w:rFonts w:ascii="Times New Roman" w:hAnsi="Times New Roman" w:cs="Times New Roman"/>
          <w:sz w:val="24"/>
          <w:szCs w:val="24"/>
        </w:rPr>
        <w:t>riguarda le foglie</w:t>
      </w:r>
      <w:r w:rsidR="000329EE">
        <w:rPr>
          <w:rFonts w:ascii="Times New Roman" w:hAnsi="Times New Roman" w:cs="Times New Roman"/>
          <w:sz w:val="24"/>
          <w:szCs w:val="24"/>
        </w:rPr>
        <w:t xml:space="preserve">, presentandosi con piccoli spot necrotici che progrediscono sino a riempire l’intera superficie fogliare, causando precoce filloptosi. </w:t>
      </w:r>
      <w:r w:rsidRPr="00034B28">
        <w:rPr>
          <w:rFonts w:ascii="Times New Roman" w:hAnsi="Times New Roman" w:cs="Times New Roman"/>
          <w:sz w:val="24"/>
          <w:szCs w:val="24"/>
        </w:rPr>
        <w:t xml:space="preserve">Negli ultimi anni, queste fitopatie hanno mostrato una crescente diffusione nei meleti italiani, sollevando preoccupazioni </w:t>
      </w:r>
      <w:r w:rsidR="000329EE">
        <w:rPr>
          <w:rFonts w:ascii="Times New Roman" w:hAnsi="Times New Roman" w:cs="Times New Roman"/>
          <w:sz w:val="24"/>
          <w:szCs w:val="24"/>
        </w:rPr>
        <w:t xml:space="preserve">per </w:t>
      </w:r>
      <w:r w:rsidRPr="00034B28">
        <w:rPr>
          <w:rFonts w:ascii="Times New Roman" w:hAnsi="Times New Roman" w:cs="Times New Roman"/>
          <w:sz w:val="24"/>
          <w:szCs w:val="24"/>
        </w:rPr>
        <w:t xml:space="preserve">l’impatto sulla qualità dei frutti </w:t>
      </w:r>
      <w:r w:rsidR="000329EE">
        <w:rPr>
          <w:rFonts w:ascii="Times New Roman" w:hAnsi="Times New Roman" w:cs="Times New Roman"/>
          <w:sz w:val="24"/>
          <w:szCs w:val="24"/>
        </w:rPr>
        <w:t xml:space="preserve">e </w:t>
      </w:r>
      <w:r w:rsidRPr="00034B28">
        <w:rPr>
          <w:rFonts w:ascii="Times New Roman" w:hAnsi="Times New Roman" w:cs="Times New Roman"/>
          <w:sz w:val="24"/>
          <w:szCs w:val="24"/>
        </w:rPr>
        <w:t xml:space="preserve">le </w:t>
      </w:r>
      <w:r w:rsidR="000329EE">
        <w:rPr>
          <w:rFonts w:ascii="Times New Roman" w:hAnsi="Times New Roman" w:cs="Times New Roman"/>
          <w:sz w:val="24"/>
          <w:szCs w:val="24"/>
        </w:rPr>
        <w:t xml:space="preserve">conseguenti </w:t>
      </w:r>
      <w:r w:rsidRPr="00034B28">
        <w:rPr>
          <w:rFonts w:ascii="Times New Roman" w:hAnsi="Times New Roman" w:cs="Times New Roman"/>
          <w:sz w:val="24"/>
          <w:szCs w:val="24"/>
        </w:rPr>
        <w:t>perdite economiche associate.</w:t>
      </w:r>
      <w:r w:rsidR="000329EE">
        <w:rPr>
          <w:rFonts w:ascii="Times New Roman" w:hAnsi="Times New Roman" w:cs="Times New Roman"/>
          <w:sz w:val="24"/>
          <w:szCs w:val="24"/>
        </w:rPr>
        <w:t xml:space="preserve"> Generalmente, la gestione di ABR and GLS su melo è basata sull’utilizzo di prodotti di sintesi. </w:t>
      </w:r>
      <w:proofErr w:type="gramStart"/>
      <w:r w:rsidR="000329EE">
        <w:rPr>
          <w:rFonts w:ascii="Times New Roman" w:hAnsi="Times New Roman" w:cs="Times New Roman"/>
          <w:sz w:val="24"/>
          <w:szCs w:val="24"/>
        </w:rPr>
        <w:t>Tuttavia</w:t>
      </w:r>
      <w:proofErr w:type="gramEnd"/>
      <w:r w:rsidR="000329EE">
        <w:rPr>
          <w:rFonts w:ascii="Times New Roman" w:hAnsi="Times New Roman" w:cs="Times New Roman"/>
          <w:sz w:val="24"/>
          <w:szCs w:val="24"/>
        </w:rPr>
        <w:t xml:space="preserve"> questo tipo di lotta presenta delle limitazioni, innanzi tutto dal punto di vista normativo. Infatti, le restrizioni a livello europeo sono sempre più stringenti, al fine di </w:t>
      </w:r>
      <w:r w:rsidR="000329EE" w:rsidRPr="000329EE">
        <w:rPr>
          <w:rFonts w:ascii="Times New Roman" w:hAnsi="Times New Roman" w:cs="Times New Roman"/>
          <w:sz w:val="24"/>
          <w:szCs w:val="24"/>
        </w:rPr>
        <w:t xml:space="preserve">ridurre l’impatto ambientale dei prodotti fitosanitari e </w:t>
      </w:r>
      <w:r w:rsidR="000329EE">
        <w:rPr>
          <w:rFonts w:ascii="Times New Roman" w:hAnsi="Times New Roman" w:cs="Times New Roman"/>
          <w:sz w:val="24"/>
          <w:szCs w:val="24"/>
        </w:rPr>
        <w:t xml:space="preserve">di </w:t>
      </w:r>
      <w:r w:rsidR="000329EE" w:rsidRPr="000329EE">
        <w:rPr>
          <w:rFonts w:ascii="Times New Roman" w:hAnsi="Times New Roman" w:cs="Times New Roman"/>
          <w:sz w:val="24"/>
          <w:szCs w:val="24"/>
        </w:rPr>
        <w:t>tutelare la salute dei consumatori.</w:t>
      </w:r>
      <w:r w:rsidR="000329EE">
        <w:rPr>
          <w:rFonts w:ascii="Times New Roman" w:hAnsi="Times New Roman" w:cs="Times New Roman"/>
          <w:sz w:val="24"/>
          <w:szCs w:val="24"/>
        </w:rPr>
        <w:t xml:space="preserve"> </w:t>
      </w:r>
      <w:r w:rsidR="000329EE" w:rsidRPr="000329EE">
        <w:rPr>
          <w:rFonts w:ascii="Times New Roman" w:hAnsi="Times New Roman" w:cs="Times New Roman"/>
          <w:sz w:val="24"/>
          <w:szCs w:val="24"/>
        </w:rPr>
        <w:t xml:space="preserve">In questo contesto, il numero di fungicidi autorizzati per l’uso su melo contro </w:t>
      </w:r>
      <w:proofErr w:type="spellStart"/>
      <w:r w:rsidR="000329EE" w:rsidRPr="000329EE">
        <w:rPr>
          <w:rFonts w:ascii="Times New Roman" w:hAnsi="Times New Roman" w:cs="Times New Roman"/>
          <w:i/>
          <w:iCs/>
          <w:sz w:val="24"/>
          <w:szCs w:val="24"/>
        </w:rPr>
        <w:t>Colletotrichum</w:t>
      </w:r>
      <w:proofErr w:type="spellEnd"/>
      <w:r w:rsidR="000329EE" w:rsidRPr="000329EE">
        <w:rPr>
          <w:rFonts w:ascii="Times New Roman" w:hAnsi="Times New Roman" w:cs="Times New Roman"/>
          <w:sz w:val="24"/>
          <w:szCs w:val="24"/>
        </w:rPr>
        <w:t xml:space="preserve"> risulta limitato, rendendo difficile l’adozione di strategie chimiche sostenibili a lungo termine.</w:t>
      </w:r>
      <w:r w:rsidR="000329EE">
        <w:rPr>
          <w:rFonts w:ascii="Times New Roman" w:hAnsi="Times New Roman" w:cs="Times New Roman"/>
          <w:sz w:val="24"/>
          <w:szCs w:val="24"/>
        </w:rPr>
        <w:t xml:space="preserve"> </w:t>
      </w:r>
      <w:r w:rsidR="000329EE" w:rsidRPr="000329EE">
        <w:rPr>
          <w:rFonts w:ascii="Times New Roman" w:hAnsi="Times New Roman" w:cs="Times New Roman"/>
          <w:sz w:val="24"/>
          <w:szCs w:val="24"/>
        </w:rPr>
        <w:t>Per questi motivi, è</w:t>
      </w:r>
      <w:r w:rsidR="000329EE">
        <w:rPr>
          <w:rFonts w:ascii="Times New Roman" w:hAnsi="Times New Roman" w:cs="Times New Roman"/>
          <w:sz w:val="24"/>
          <w:szCs w:val="24"/>
        </w:rPr>
        <w:t xml:space="preserve"> </w:t>
      </w:r>
      <w:r w:rsidR="000329EE" w:rsidRPr="000329EE">
        <w:rPr>
          <w:rFonts w:ascii="Times New Roman" w:hAnsi="Times New Roman" w:cs="Times New Roman"/>
          <w:sz w:val="24"/>
          <w:szCs w:val="24"/>
        </w:rPr>
        <w:t xml:space="preserve">necessario orientarsi verso approcci alternativi, </w:t>
      </w:r>
      <w:r w:rsidR="00770D47">
        <w:rPr>
          <w:rFonts w:ascii="Times New Roman" w:hAnsi="Times New Roman" w:cs="Times New Roman"/>
          <w:sz w:val="24"/>
          <w:szCs w:val="24"/>
        </w:rPr>
        <w:t>quali l’utilizzo di microrganismi antagonisti ed estratti naturali. In quest’ottica, le attività di ricerca verteranno sui seguenti aspetti:</w:t>
      </w:r>
    </w:p>
    <w:p w14:paraId="6C7CBCBA" w14:textId="263169BA" w:rsidR="00770D47" w:rsidRDefault="00770D47" w:rsidP="00770D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Valutazione della composizione delle specie di </w:t>
      </w:r>
      <w:proofErr w:type="spellStart"/>
      <w:r w:rsidRPr="00770D47">
        <w:rPr>
          <w:rFonts w:ascii="Times New Roman" w:hAnsi="Times New Roman" w:cs="Times New Roman"/>
          <w:i/>
          <w:iCs/>
          <w:sz w:val="24"/>
          <w:szCs w:val="24"/>
        </w:rPr>
        <w:t>Colletotrichum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spp. nei meleti del Nord Italia attraverso la caratterizzazione molecolare. Questo aspetto è utile nell’ottica dell’applicazione di strategie di controllo mirate;</w:t>
      </w:r>
    </w:p>
    <w:p w14:paraId="1D39ADA6" w14:textId="354C5F78" w:rsidR="00770D47" w:rsidRDefault="00770D47" w:rsidP="00770D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Valutazione dell’efficacia di prodotti biologici e chimici sulla germinabilità dei conidi</w:t>
      </w:r>
      <w:r w:rsidR="00437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sulla formazione di strutture di penetrazione</w:t>
      </w:r>
      <w:r w:rsidR="0043749D">
        <w:rPr>
          <w:rFonts w:ascii="Times New Roman" w:hAnsi="Times New Roman" w:cs="Times New Roman"/>
          <w:sz w:val="24"/>
          <w:szCs w:val="24"/>
        </w:rPr>
        <w:t xml:space="preserve"> delle principali specie di </w:t>
      </w:r>
      <w:proofErr w:type="spellStart"/>
      <w:r w:rsidR="0043749D" w:rsidRPr="0043749D">
        <w:rPr>
          <w:rFonts w:ascii="Times New Roman" w:hAnsi="Times New Roman" w:cs="Times New Roman"/>
          <w:i/>
          <w:iCs/>
          <w:sz w:val="24"/>
          <w:szCs w:val="24"/>
        </w:rPr>
        <w:t>Colletotrichum</w:t>
      </w:r>
      <w:proofErr w:type="spellEnd"/>
      <w:r w:rsidR="0043749D">
        <w:rPr>
          <w:rFonts w:ascii="Times New Roman" w:hAnsi="Times New Roman" w:cs="Times New Roman"/>
          <w:sz w:val="24"/>
          <w:szCs w:val="24"/>
        </w:rPr>
        <w:t xml:space="preserve"> presenti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9BCEB" w14:textId="67B398FE" w:rsidR="0043749D" w:rsidRPr="0043749D" w:rsidRDefault="00770D47" w:rsidP="0043749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</w:t>
      </w:r>
      <w:r w:rsidRPr="00770D47">
        <w:rPr>
          <w:rFonts w:ascii="Times New Roman" w:hAnsi="Times New Roman" w:cs="Times New Roman"/>
          <w:i/>
          <w:iCs/>
          <w:sz w:val="24"/>
          <w:szCs w:val="24"/>
        </w:rPr>
        <w:t>in vivo</w:t>
      </w:r>
      <w:r>
        <w:rPr>
          <w:rFonts w:ascii="Times New Roman" w:hAnsi="Times New Roman" w:cs="Times New Roman"/>
          <w:sz w:val="24"/>
          <w:szCs w:val="24"/>
        </w:rPr>
        <w:t xml:space="preserve"> dell’efficacia di microrganismi antagonisti isolati da mele</w:t>
      </w:r>
      <w:r w:rsidR="0043749D">
        <w:rPr>
          <w:rFonts w:ascii="Times New Roman" w:hAnsi="Times New Roman" w:cs="Times New Roman"/>
          <w:sz w:val="24"/>
          <w:szCs w:val="24"/>
        </w:rPr>
        <w:t xml:space="preserve"> sulle specie di </w:t>
      </w:r>
      <w:proofErr w:type="spellStart"/>
      <w:r w:rsidR="0043749D" w:rsidRPr="0043749D">
        <w:rPr>
          <w:rFonts w:ascii="Times New Roman" w:hAnsi="Times New Roman" w:cs="Times New Roman"/>
          <w:i/>
          <w:iCs/>
          <w:sz w:val="24"/>
          <w:szCs w:val="24"/>
        </w:rPr>
        <w:t>Colletotrichum</w:t>
      </w:r>
      <w:proofErr w:type="spellEnd"/>
      <w:r w:rsidR="0043749D">
        <w:rPr>
          <w:rFonts w:ascii="Times New Roman" w:hAnsi="Times New Roman" w:cs="Times New Roman"/>
          <w:sz w:val="24"/>
          <w:szCs w:val="24"/>
        </w:rPr>
        <w:t>.</w:t>
      </w:r>
    </w:p>
    <w:sectPr w:rsidR="0043749D" w:rsidRPr="0043749D" w:rsidSect="00E456F1">
      <w:pgSz w:w="12240" w:h="1584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BA0"/>
    <w:multiLevelType w:val="hybridMultilevel"/>
    <w:tmpl w:val="FEB04B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324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28"/>
    <w:rsid w:val="000329EE"/>
    <w:rsid w:val="00034B28"/>
    <w:rsid w:val="00046D95"/>
    <w:rsid w:val="00092B53"/>
    <w:rsid w:val="000B6388"/>
    <w:rsid w:val="00254A7B"/>
    <w:rsid w:val="00332A3D"/>
    <w:rsid w:val="0043749D"/>
    <w:rsid w:val="00770D47"/>
    <w:rsid w:val="008B2D3D"/>
    <w:rsid w:val="00A14A6C"/>
    <w:rsid w:val="00AA17C8"/>
    <w:rsid w:val="00CA03D9"/>
    <w:rsid w:val="00D91620"/>
    <w:rsid w:val="00E456F1"/>
    <w:rsid w:val="00E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A013"/>
  <w15:chartTrackingRefBased/>
  <w15:docId w15:val="{5A22E7A9-E397-4F6D-B6D2-40E5474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4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4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4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4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4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4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4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4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4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4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4B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4B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4B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4B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4B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4B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4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4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4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4B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4B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4B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4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4B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4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EA4A-4A2D-4C54-8A60-3654448E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2013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Prodi</dc:creator>
  <cp:keywords/>
  <dc:description/>
  <cp:lastModifiedBy>ANTONIO PRODI</cp:lastModifiedBy>
  <cp:revision>3</cp:revision>
  <dcterms:created xsi:type="dcterms:W3CDTF">2025-09-10T16:05:00Z</dcterms:created>
  <dcterms:modified xsi:type="dcterms:W3CDTF">2025-09-10T16:06:00Z</dcterms:modified>
  <cp:category/>
</cp:coreProperties>
</file>